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F5" w:rsidRPr="00880533" w:rsidRDefault="00FF06F5" w:rsidP="00FF06F5">
      <w:pPr>
        <w:pStyle w:val="Nessunaspaziatura1"/>
        <w:jc w:val="center"/>
        <w:rPr>
          <w:rFonts w:ascii="Monotype Corsiva" w:hAnsi="Monotype Corsiva"/>
          <w:color w:val="00B050"/>
          <w:sz w:val="28"/>
          <w:szCs w:val="28"/>
        </w:rPr>
      </w:pPr>
      <w:r w:rsidRPr="00880533">
        <w:rPr>
          <w:rFonts w:ascii="Monotype Corsiva" w:hAnsi="Monotype Corsiva"/>
          <w:color w:val="00B050"/>
          <w:sz w:val="28"/>
          <w:szCs w:val="28"/>
        </w:rPr>
        <w:t>Conferenza Episcopale Emilia Romagna</w:t>
      </w:r>
    </w:p>
    <w:p w:rsidR="00FF06F5" w:rsidRPr="009E21FB" w:rsidRDefault="00FF06F5" w:rsidP="00FF06F5">
      <w:pPr>
        <w:pStyle w:val="Nessunaspaziatura1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FF06F5" w:rsidRPr="009E21FB" w:rsidRDefault="00FF06F5" w:rsidP="00FF06F5">
      <w:pPr>
        <w:pStyle w:val="Nessunaspaziatura1"/>
        <w:jc w:val="center"/>
        <w:rPr>
          <w:rFonts w:ascii="Monotype Corsiva" w:eastAsia="Arial Unicode MS" w:hAnsi="Monotype Corsiva"/>
          <w:color w:val="000000"/>
          <w:sz w:val="28"/>
          <w:szCs w:val="28"/>
        </w:rPr>
      </w:pPr>
      <w:r w:rsidRPr="009E21FB">
        <w:rPr>
          <w:rFonts w:ascii="Monotype Corsiva" w:hAnsi="Monotype Corsiva"/>
          <w:color w:val="000000"/>
          <w:sz w:val="28"/>
          <w:szCs w:val="28"/>
        </w:rPr>
        <w:t>COMMISSIONE LITURGICA REGIONALE</w:t>
      </w:r>
    </w:p>
    <w:p w:rsidR="00FF06F5" w:rsidRDefault="00FF06F5" w:rsidP="00A262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06F5" w:rsidRDefault="00FF06F5" w:rsidP="00A262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AA0" w:rsidRDefault="00DB5AA0" w:rsidP="00A262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016" w:rsidRPr="00A26225" w:rsidRDefault="00A26225" w:rsidP="00A262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Novità </w:t>
      </w:r>
      <w:r w:rsidR="00E52318">
        <w:rPr>
          <w:rFonts w:ascii="Times New Roman" w:hAnsi="Times New Roman" w:cs="Times New Roman"/>
          <w:b/>
          <w:bCs/>
          <w:sz w:val="24"/>
          <w:szCs w:val="24"/>
        </w:rPr>
        <w:t>presenti 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r w:rsidR="003D7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Direttorio</w:t>
      </w:r>
      <w:r w:rsidR="003D77A0">
        <w:rPr>
          <w:rFonts w:ascii="Times New Roman" w:hAnsi="Times New Roman" w:cs="Times New Roman"/>
          <w:b/>
          <w:bCs/>
          <w:sz w:val="24"/>
          <w:szCs w:val="24"/>
        </w:rPr>
        <w:t xml:space="preserve"> e Calendario Liturgico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2020-2021</w:t>
      </w:r>
    </w:p>
    <w:p w:rsidR="00F679E8" w:rsidRDefault="00F679E8" w:rsidP="00DA20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225" w:rsidRPr="00A26225" w:rsidRDefault="00DA2016" w:rsidP="00A2622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225">
        <w:rPr>
          <w:rFonts w:ascii="Times New Roman" w:hAnsi="Times New Roman" w:cs="Times New Roman"/>
          <w:sz w:val="24"/>
          <w:szCs w:val="24"/>
        </w:rPr>
        <w:t xml:space="preserve">La </w:t>
      </w:r>
      <w:r w:rsidR="003F4C22" w:rsidRPr="00A26225">
        <w:rPr>
          <w:rFonts w:ascii="Times New Roman" w:hAnsi="Times New Roman" w:cs="Times New Roman"/>
          <w:sz w:val="24"/>
          <w:szCs w:val="24"/>
        </w:rPr>
        <w:t xml:space="preserve">copertina esterna 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cartonata </w:t>
      </w:r>
      <w:r w:rsidR="003F4C22" w:rsidRPr="00A26225">
        <w:rPr>
          <w:rFonts w:ascii="Times New Roman" w:hAnsi="Times New Roman" w:cs="Times New Roman"/>
          <w:sz w:val="24"/>
          <w:szCs w:val="24"/>
        </w:rPr>
        <w:t>sarà di colore blu.</w:t>
      </w:r>
    </w:p>
    <w:p w:rsidR="00A26225" w:rsidRDefault="00A26225" w:rsidP="00A2622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cartina della regione pastorale </w:t>
      </w:r>
      <w:r w:rsidR="00E52318">
        <w:rPr>
          <w:rFonts w:ascii="Times New Roman" w:hAnsi="Times New Roman" w:cs="Times New Roman"/>
          <w:sz w:val="24"/>
          <w:szCs w:val="24"/>
        </w:rPr>
        <w:t xml:space="preserve">Emilia-Romagna </w:t>
      </w:r>
      <w:r>
        <w:rPr>
          <w:rFonts w:ascii="Times New Roman" w:hAnsi="Times New Roman" w:cs="Times New Roman"/>
          <w:sz w:val="24"/>
          <w:szCs w:val="24"/>
        </w:rPr>
        <w:t>sarà in tonalità monocromatiche.</w:t>
      </w:r>
    </w:p>
    <w:p w:rsidR="00A26225" w:rsidRDefault="00A26225" w:rsidP="00A26225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tema di fondo sarà </w:t>
      </w:r>
      <w:r w:rsidR="002D76AC">
        <w:rPr>
          <w:rFonts w:ascii="Times New Roman" w:hAnsi="Times New Roman" w:cs="Times New Roman"/>
          <w:sz w:val="24"/>
          <w:szCs w:val="24"/>
        </w:rPr>
        <w:t xml:space="preserve">la </w:t>
      </w:r>
      <w:r w:rsidR="00E52318">
        <w:rPr>
          <w:rFonts w:ascii="Times New Roman" w:hAnsi="Times New Roman" w:cs="Times New Roman"/>
          <w:sz w:val="24"/>
          <w:szCs w:val="24"/>
        </w:rPr>
        <w:t>terza edizione</w:t>
      </w:r>
      <w:r w:rsidR="002D76AC">
        <w:rPr>
          <w:rFonts w:ascii="Times New Roman" w:hAnsi="Times New Roman" w:cs="Times New Roman"/>
          <w:sz w:val="24"/>
          <w:szCs w:val="24"/>
        </w:rPr>
        <w:t xml:space="preserve">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6AC">
        <w:rPr>
          <w:rFonts w:ascii="Times New Roman" w:hAnsi="Times New Roman" w:cs="Times New Roman"/>
          <w:i/>
          <w:iCs/>
          <w:sz w:val="24"/>
          <w:szCs w:val="24"/>
        </w:rPr>
        <w:t xml:space="preserve">Messale </w:t>
      </w:r>
      <w:r w:rsidR="002D76AC" w:rsidRPr="002D76A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D76AC">
        <w:rPr>
          <w:rFonts w:ascii="Times New Roman" w:hAnsi="Times New Roman" w:cs="Times New Roman"/>
          <w:i/>
          <w:iCs/>
          <w:sz w:val="24"/>
          <w:szCs w:val="24"/>
        </w:rPr>
        <w:t>omano</w:t>
      </w:r>
      <w:r>
        <w:rPr>
          <w:rFonts w:ascii="Times New Roman" w:hAnsi="Times New Roman" w:cs="Times New Roman"/>
          <w:sz w:val="24"/>
          <w:szCs w:val="24"/>
        </w:rPr>
        <w:t xml:space="preserve"> in lingua italiana.</w:t>
      </w:r>
    </w:p>
    <w:p w:rsidR="0049022B" w:rsidRDefault="002D76AC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Pertanto, o</w:t>
      </w:r>
      <w:r w:rsidR="003F4C22" w:rsidRPr="00A26225">
        <w:rPr>
          <w:rFonts w:ascii="Times New Roman" w:hAnsi="Times New Roman" w:cs="Times New Roman"/>
          <w:sz w:val="24"/>
          <w:szCs w:val="24"/>
        </w:rPr>
        <w:t xml:space="preserve">ltre alla </w:t>
      </w:r>
      <w:r w:rsidR="00A26225">
        <w:rPr>
          <w:rFonts w:ascii="Times New Roman" w:hAnsi="Times New Roman" w:cs="Times New Roman"/>
          <w:sz w:val="24"/>
          <w:szCs w:val="24"/>
        </w:rPr>
        <w:t>introduzione</w:t>
      </w:r>
      <w:r w:rsidR="003F4C22" w:rsidRPr="00A26225">
        <w:rPr>
          <w:rFonts w:ascii="Times New Roman" w:hAnsi="Times New Roman" w:cs="Times New Roman"/>
          <w:sz w:val="24"/>
          <w:szCs w:val="24"/>
        </w:rPr>
        <w:t xml:space="preserve"> del </w:t>
      </w:r>
      <w:r w:rsidR="00A26225">
        <w:rPr>
          <w:rFonts w:ascii="Times New Roman" w:hAnsi="Times New Roman" w:cs="Times New Roman"/>
          <w:sz w:val="24"/>
          <w:szCs w:val="24"/>
        </w:rPr>
        <w:t>V</w:t>
      </w:r>
      <w:r w:rsidR="003F4C22" w:rsidRPr="00A26225">
        <w:rPr>
          <w:rFonts w:ascii="Times New Roman" w:hAnsi="Times New Roman" w:cs="Times New Roman"/>
          <w:sz w:val="24"/>
          <w:szCs w:val="24"/>
        </w:rPr>
        <w:t xml:space="preserve">escovo Ovidio </w:t>
      </w:r>
      <w:proofErr w:type="spellStart"/>
      <w:r w:rsidR="0049022B" w:rsidRPr="00A26225">
        <w:rPr>
          <w:rFonts w:ascii="Times New Roman" w:hAnsi="Times New Roman" w:cs="Times New Roman"/>
          <w:sz w:val="24"/>
          <w:szCs w:val="24"/>
        </w:rPr>
        <w:t>Vezzoli</w:t>
      </w:r>
      <w:proofErr w:type="spellEnd"/>
      <w:r w:rsidR="0049022B" w:rsidRPr="00A26225">
        <w:rPr>
          <w:rFonts w:ascii="Times New Roman" w:hAnsi="Times New Roman" w:cs="Times New Roman"/>
          <w:sz w:val="24"/>
          <w:szCs w:val="24"/>
        </w:rPr>
        <w:t xml:space="preserve"> </w:t>
      </w:r>
      <w:r w:rsidR="003F4C22" w:rsidRPr="00A26225">
        <w:rPr>
          <w:rFonts w:ascii="Times New Roman" w:hAnsi="Times New Roman" w:cs="Times New Roman"/>
          <w:sz w:val="24"/>
          <w:szCs w:val="24"/>
        </w:rPr>
        <w:t xml:space="preserve">e alla </w:t>
      </w:r>
      <w:r w:rsidR="00A26225">
        <w:rPr>
          <w:rFonts w:ascii="Times New Roman" w:hAnsi="Times New Roman" w:cs="Times New Roman"/>
          <w:sz w:val="24"/>
          <w:szCs w:val="24"/>
        </w:rPr>
        <w:t>p</w:t>
      </w:r>
      <w:r w:rsidR="0049022B" w:rsidRPr="00A26225">
        <w:rPr>
          <w:rFonts w:ascii="Times New Roman" w:hAnsi="Times New Roman" w:cs="Times New Roman"/>
          <w:sz w:val="24"/>
          <w:szCs w:val="24"/>
        </w:rPr>
        <w:t>resentazione del Vangelo di Marco</w:t>
      </w:r>
      <w:r w:rsidR="002A49AE">
        <w:rPr>
          <w:rFonts w:ascii="Times New Roman" w:hAnsi="Times New Roman" w:cs="Times New Roman"/>
          <w:sz w:val="24"/>
          <w:szCs w:val="24"/>
        </w:rPr>
        <w:t xml:space="preserve"> a cura di Don Marco Giordano della Diocesi di Imola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, abbiamo inserito </w:t>
      </w:r>
      <w:r w:rsidR="00A26225">
        <w:rPr>
          <w:rFonts w:ascii="Times New Roman" w:hAnsi="Times New Roman" w:cs="Times New Roman"/>
          <w:sz w:val="24"/>
          <w:szCs w:val="24"/>
        </w:rPr>
        <w:t xml:space="preserve">sia 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il messaggio del Consiglio Permanente </w:t>
      </w:r>
      <w:r w:rsidR="00A26225">
        <w:rPr>
          <w:rFonts w:ascii="Times New Roman" w:hAnsi="Times New Roman" w:cs="Times New Roman"/>
          <w:sz w:val="24"/>
          <w:szCs w:val="24"/>
        </w:rPr>
        <w:t xml:space="preserve">della 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CEI </w:t>
      </w:r>
      <w:r w:rsidR="00A26225">
        <w:rPr>
          <w:rFonts w:ascii="Times New Roman" w:hAnsi="Times New Roman" w:cs="Times New Roman"/>
          <w:sz w:val="24"/>
          <w:szCs w:val="24"/>
        </w:rPr>
        <w:t>che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 il comunicato </w:t>
      </w:r>
      <w:r w:rsidR="00A26225">
        <w:rPr>
          <w:rFonts w:ascii="Times New Roman" w:hAnsi="Times New Roman" w:cs="Times New Roman"/>
          <w:sz w:val="24"/>
          <w:szCs w:val="24"/>
        </w:rPr>
        <w:t xml:space="preserve">stampa </w:t>
      </w:r>
      <w:r w:rsidR="0049022B" w:rsidRPr="00A26225">
        <w:rPr>
          <w:rFonts w:ascii="Times New Roman" w:hAnsi="Times New Roman" w:cs="Times New Roman"/>
          <w:sz w:val="24"/>
          <w:szCs w:val="24"/>
        </w:rPr>
        <w:t>dei Vescovi della CEER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 per l’entrata in vigore del nuovo Messale</w:t>
      </w:r>
      <w:r w:rsidR="00A26225">
        <w:rPr>
          <w:rFonts w:ascii="Times New Roman" w:hAnsi="Times New Roman" w:cs="Times New Roman"/>
          <w:sz w:val="24"/>
          <w:szCs w:val="24"/>
        </w:rPr>
        <w:t xml:space="preserve"> italiano</w:t>
      </w:r>
      <w:r w:rsidR="0049022B" w:rsidRPr="00A26225">
        <w:rPr>
          <w:rFonts w:ascii="Times New Roman" w:hAnsi="Times New Roman" w:cs="Times New Roman"/>
          <w:sz w:val="24"/>
          <w:szCs w:val="24"/>
        </w:rPr>
        <w:t>.</w:t>
      </w:r>
    </w:p>
    <w:p w:rsidR="002D76AC" w:rsidRDefault="002D76AC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immagini e le antifone in latino, collocate all’inizio di ogni tempo liturgico, sono state tratte dal </w:t>
      </w:r>
      <w:r w:rsidRPr="002D76AC">
        <w:rPr>
          <w:rFonts w:ascii="Times New Roman" w:hAnsi="Times New Roman" w:cs="Times New Roman"/>
          <w:i/>
          <w:iCs/>
          <w:sz w:val="24"/>
          <w:szCs w:val="24"/>
        </w:rPr>
        <w:t xml:space="preserve">Missale </w:t>
      </w:r>
      <w:proofErr w:type="spellStart"/>
      <w:r w:rsidRPr="002D76AC">
        <w:rPr>
          <w:rFonts w:ascii="Times New Roman" w:hAnsi="Times New Roman" w:cs="Times New Roman"/>
          <w:i/>
          <w:iCs/>
          <w:sz w:val="24"/>
          <w:szCs w:val="24"/>
        </w:rPr>
        <w:t>Romanum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lingua latina del 2008.</w:t>
      </w:r>
    </w:p>
    <w:p w:rsidR="002D76AC" w:rsidRDefault="002D76AC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relative antifone tradotte in italiano sono state tratte dal nuovo </w:t>
      </w:r>
      <w:r w:rsidRPr="00EC2BB5">
        <w:rPr>
          <w:rFonts w:ascii="Times New Roman" w:hAnsi="Times New Roman" w:cs="Times New Roman"/>
          <w:i/>
          <w:iCs/>
          <w:sz w:val="24"/>
          <w:szCs w:val="24"/>
        </w:rPr>
        <w:t>Messale Romano</w:t>
      </w:r>
      <w:r>
        <w:rPr>
          <w:rFonts w:ascii="Times New Roman" w:hAnsi="Times New Roman" w:cs="Times New Roman"/>
          <w:sz w:val="24"/>
          <w:szCs w:val="24"/>
        </w:rPr>
        <w:t xml:space="preserve"> in lingua italiana del 2020.</w:t>
      </w:r>
    </w:p>
    <w:p w:rsidR="008E01D9" w:rsidRDefault="008E01D9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riferimenti contenuti nei testi, relativi al nuovo </w:t>
      </w:r>
      <w:r w:rsidRPr="008E01D9">
        <w:rPr>
          <w:rFonts w:ascii="Times New Roman" w:hAnsi="Times New Roman" w:cs="Times New Roman"/>
          <w:i/>
          <w:iCs/>
          <w:sz w:val="24"/>
          <w:szCs w:val="24"/>
        </w:rPr>
        <w:t>Messale Romano</w:t>
      </w:r>
      <w:r>
        <w:rPr>
          <w:rFonts w:ascii="Times New Roman" w:hAnsi="Times New Roman" w:cs="Times New Roman"/>
          <w:sz w:val="24"/>
          <w:szCs w:val="24"/>
        </w:rPr>
        <w:t xml:space="preserve"> ed al nuovo </w:t>
      </w:r>
      <w:proofErr w:type="spellStart"/>
      <w:r w:rsidRPr="008E01D9">
        <w:rPr>
          <w:rFonts w:ascii="Times New Roman" w:hAnsi="Times New Roman" w:cs="Times New Roman"/>
          <w:i/>
          <w:iCs/>
          <w:sz w:val="24"/>
          <w:szCs w:val="24"/>
        </w:rPr>
        <w:t>Orazionale</w:t>
      </w:r>
      <w:proofErr w:type="spellEnd"/>
      <w:r>
        <w:rPr>
          <w:rFonts w:ascii="Times New Roman" w:hAnsi="Times New Roman" w:cs="Times New Roman"/>
          <w:sz w:val="24"/>
          <w:szCs w:val="24"/>
        </w:rPr>
        <w:t>, sono stati aggiornati e corredati con i relativi numeri di pagina.</w:t>
      </w:r>
    </w:p>
    <w:p w:rsidR="002D76AC" w:rsidRDefault="002D76AC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calendari propri diocesani sono stati corretti ed aggiornati, secondo le indicazioni ricevute dalle diocesi che hanno risposto alla mail del luglio 2020.</w:t>
      </w:r>
    </w:p>
    <w:p w:rsidR="002D76AC" w:rsidRDefault="002D76AC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la diocesi di Bologna, è già stata inserita nella data del 6 settembre la nuova memoria facoltativa del B</w:t>
      </w:r>
      <w:r w:rsidR="00E523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Giuseppe Marella.</w:t>
      </w:r>
    </w:p>
    <w:p w:rsidR="00EC2BB5" w:rsidRDefault="00EC2BB5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Alcuni nomi di santi sono stati corretti, seguendo la dicitura esatta con cui compaiono nel Calendario </w:t>
      </w:r>
      <w:r w:rsidR="00E52318">
        <w:rPr>
          <w:rFonts w:ascii="Times New Roman" w:hAnsi="Times New Roman" w:cs="Times New Roman"/>
          <w:sz w:val="24"/>
          <w:szCs w:val="24"/>
        </w:rPr>
        <w:t>Romano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318">
        <w:rPr>
          <w:rFonts w:ascii="Times New Roman" w:hAnsi="Times New Roman" w:cs="Times New Roman"/>
          <w:sz w:val="24"/>
          <w:szCs w:val="24"/>
        </w:rPr>
        <w:t>inserito all’inizio d</w:t>
      </w:r>
      <w:r>
        <w:rPr>
          <w:rFonts w:ascii="Times New Roman" w:hAnsi="Times New Roman" w:cs="Times New Roman"/>
          <w:sz w:val="24"/>
          <w:szCs w:val="24"/>
        </w:rPr>
        <w:t>el nuovo Messale in lingua italiana.</w:t>
      </w:r>
    </w:p>
    <w:p w:rsidR="00E52318" w:rsidRDefault="00E52318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inserite come memorie obbligatorie per la Chiesa italiana: S. Nicola (6 dicembre) e S. Giuseppe lavoratore (1° maggio).</w:t>
      </w:r>
    </w:p>
    <w:p w:rsidR="008E01D9" w:rsidRDefault="008E01D9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state aggiunte alcune memorie mancanti, per ferie maggiori di Avvento, ottava di Natale e ferie di Quaresima, che possono essere comunque celebrate nella forma limitata.</w:t>
      </w:r>
    </w:p>
    <w:p w:rsidR="0049022B" w:rsidRDefault="0049022B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6225">
        <w:rPr>
          <w:rFonts w:ascii="Times New Roman" w:hAnsi="Times New Roman" w:cs="Times New Roman"/>
          <w:sz w:val="24"/>
          <w:szCs w:val="24"/>
        </w:rPr>
        <w:t xml:space="preserve">Sono state inserite le </w:t>
      </w:r>
      <w:r w:rsidR="00A26225">
        <w:rPr>
          <w:rFonts w:ascii="Times New Roman" w:hAnsi="Times New Roman" w:cs="Times New Roman"/>
          <w:sz w:val="24"/>
          <w:szCs w:val="24"/>
        </w:rPr>
        <w:t xml:space="preserve">nuove </w:t>
      </w:r>
      <w:r w:rsidR="00E52318">
        <w:rPr>
          <w:rFonts w:ascii="Times New Roman" w:hAnsi="Times New Roman" w:cs="Times New Roman"/>
          <w:sz w:val="24"/>
          <w:szCs w:val="24"/>
        </w:rPr>
        <w:t>M</w:t>
      </w:r>
      <w:r w:rsidRPr="00A26225">
        <w:rPr>
          <w:rFonts w:ascii="Times New Roman" w:hAnsi="Times New Roman" w:cs="Times New Roman"/>
          <w:sz w:val="24"/>
          <w:szCs w:val="24"/>
        </w:rPr>
        <w:t>esse vespertin</w:t>
      </w:r>
      <w:r w:rsidR="00A26225">
        <w:rPr>
          <w:rFonts w:ascii="Times New Roman" w:hAnsi="Times New Roman" w:cs="Times New Roman"/>
          <w:sz w:val="24"/>
          <w:szCs w:val="24"/>
        </w:rPr>
        <w:t>e</w:t>
      </w:r>
      <w:r w:rsidRPr="00A26225">
        <w:rPr>
          <w:rFonts w:ascii="Times New Roman" w:hAnsi="Times New Roman" w:cs="Times New Roman"/>
          <w:sz w:val="24"/>
          <w:szCs w:val="24"/>
        </w:rPr>
        <w:t xml:space="preserve"> nella vigilia dell’Epifania e dell’Ascensione.</w:t>
      </w:r>
    </w:p>
    <w:p w:rsidR="0049022B" w:rsidRDefault="00A26225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alcuni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 gi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rni di </w:t>
      </w:r>
      <w:r>
        <w:rPr>
          <w:rFonts w:ascii="Times New Roman" w:hAnsi="Times New Roman" w:cs="Times New Roman"/>
          <w:sz w:val="24"/>
          <w:szCs w:val="24"/>
        </w:rPr>
        <w:t xml:space="preserve">transizione, come la vigilia di Natale e di Pentecoste, </w:t>
      </w:r>
      <w:r w:rsidR="00E52318">
        <w:rPr>
          <w:rFonts w:ascii="Times New Roman" w:hAnsi="Times New Roman" w:cs="Times New Roman"/>
          <w:sz w:val="24"/>
          <w:szCs w:val="24"/>
        </w:rPr>
        <w:t>la pagina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 è stat</w:t>
      </w:r>
      <w:r w:rsidR="00E523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suddivis</w:t>
      </w:r>
      <w:r w:rsidR="00E523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 2 sezioni, denominate</w:t>
      </w:r>
      <w:r w:rsidR="0049022B" w:rsidRPr="00A26225">
        <w:rPr>
          <w:rFonts w:ascii="Times New Roman" w:hAnsi="Times New Roman" w:cs="Times New Roman"/>
          <w:sz w:val="24"/>
          <w:szCs w:val="24"/>
        </w:rPr>
        <w:t xml:space="preserve"> “Mattina” e “Pomeriggio”</w:t>
      </w:r>
      <w:r w:rsidR="00EC2BB5">
        <w:rPr>
          <w:rFonts w:ascii="Times New Roman" w:hAnsi="Times New Roman" w:cs="Times New Roman"/>
          <w:sz w:val="24"/>
          <w:szCs w:val="24"/>
        </w:rPr>
        <w:t>, in analogia con il nuovo Messale.</w:t>
      </w:r>
    </w:p>
    <w:p w:rsidR="00B169F6" w:rsidRPr="00A26225" w:rsidRDefault="00B169F6" w:rsidP="00EC3911">
      <w:pPr>
        <w:pStyle w:val="Paragrafoelenco"/>
        <w:numPr>
          <w:ilvl w:val="0"/>
          <w:numId w:val="4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Giornate Mondiali o Nazionali è stato specificato se la colletta è obbligatoria.</w:t>
      </w:r>
    </w:p>
    <w:p w:rsidR="00EC3911" w:rsidRDefault="00EC3911" w:rsidP="00DA20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016" w:rsidRDefault="00DA2016" w:rsidP="00DA20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146" w:rsidRDefault="000D5146" w:rsidP="000D5146">
      <w:pPr>
        <w:spacing w:after="0" w:line="276" w:lineRule="auto"/>
        <w:jc w:val="both"/>
        <w:rPr>
          <w:b/>
          <w:bCs/>
        </w:rPr>
      </w:pPr>
    </w:p>
    <w:sectPr w:rsidR="000D5146" w:rsidSect="006004F0">
      <w:footerReference w:type="default" r:id="rId7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A19" w:rsidRDefault="00E31A19" w:rsidP="006004F0">
      <w:pPr>
        <w:spacing w:after="0" w:line="240" w:lineRule="auto"/>
      </w:pPr>
      <w:r>
        <w:separator/>
      </w:r>
    </w:p>
  </w:endnote>
  <w:endnote w:type="continuationSeparator" w:id="0">
    <w:p w:rsidR="00E31A19" w:rsidRDefault="00E31A19" w:rsidP="0060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365881"/>
      <w:docPartObj>
        <w:docPartGallery w:val="Page Numbers (Bottom of Page)"/>
        <w:docPartUnique/>
      </w:docPartObj>
    </w:sdtPr>
    <w:sdtContent>
      <w:p w:rsidR="004910EF" w:rsidRDefault="0048287B">
        <w:pPr>
          <w:pStyle w:val="Pidipagina"/>
          <w:jc w:val="center"/>
        </w:pPr>
        <w:fldSimple w:instr="PAGE   \* MERGEFORMAT">
          <w:r w:rsidR="002A49AE">
            <w:rPr>
              <w:noProof/>
            </w:rPr>
            <w:t>1</w:t>
          </w:r>
        </w:fldSimple>
      </w:p>
    </w:sdtContent>
  </w:sdt>
  <w:p w:rsidR="004910EF" w:rsidRDefault="004910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A19" w:rsidRDefault="00E31A19" w:rsidP="006004F0">
      <w:pPr>
        <w:spacing w:after="0" w:line="240" w:lineRule="auto"/>
      </w:pPr>
      <w:r>
        <w:separator/>
      </w:r>
    </w:p>
  </w:footnote>
  <w:footnote w:type="continuationSeparator" w:id="0">
    <w:p w:rsidR="00E31A19" w:rsidRDefault="00E31A19" w:rsidP="0060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299"/>
    <w:multiLevelType w:val="hybridMultilevel"/>
    <w:tmpl w:val="DC44C66A"/>
    <w:lvl w:ilvl="0" w:tplc="40729FB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23A6"/>
    <w:multiLevelType w:val="hybridMultilevel"/>
    <w:tmpl w:val="8408A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6B2"/>
    <w:multiLevelType w:val="hybridMultilevel"/>
    <w:tmpl w:val="7D68993C"/>
    <w:lvl w:ilvl="0" w:tplc="2C2CF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8333A"/>
    <w:multiLevelType w:val="hybridMultilevel"/>
    <w:tmpl w:val="8408A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016"/>
    <w:rsid w:val="00021A5A"/>
    <w:rsid w:val="00062632"/>
    <w:rsid w:val="00095D89"/>
    <w:rsid w:val="000D4FC2"/>
    <w:rsid w:val="000D5146"/>
    <w:rsid w:val="00122B48"/>
    <w:rsid w:val="001303FA"/>
    <w:rsid w:val="00202213"/>
    <w:rsid w:val="0021015B"/>
    <w:rsid w:val="00210E9B"/>
    <w:rsid w:val="002165CD"/>
    <w:rsid w:val="00251484"/>
    <w:rsid w:val="00274465"/>
    <w:rsid w:val="0028421D"/>
    <w:rsid w:val="002A49AE"/>
    <w:rsid w:val="002D76AC"/>
    <w:rsid w:val="002E4F18"/>
    <w:rsid w:val="00367696"/>
    <w:rsid w:val="003879A9"/>
    <w:rsid w:val="003A2ACF"/>
    <w:rsid w:val="003D77A0"/>
    <w:rsid w:val="003F4C22"/>
    <w:rsid w:val="00400B76"/>
    <w:rsid w:val="00424D86"/>
    <w:rsid w:val="00447EB2"/>
    <w:rsid w:val="00454AEA"/>
    <w:rsid w:val="004728B2"/>
    <w:rsid w:val="00481FA0"/>
    <w:rsid w:val="0048287B"/>
    <w:rsid w:val="0049022B"/>
    <w:rsid w:val="004910EF"/>
    <w:rsid w:val="0049261E"/>
    <w:rsid w:val="004D0ACD"/>
    <w:rsid w:val="004F3791"/>
    <w:rsid w:val="00515363"/>
    <w:rsid w:val="00532225"/>
    <w:rsid w:val="00533D0A"/>
    <w:rsid w:val="0054347A"/>
    <w:rsid w:val="006004F0"/>
    <w:rsid w:val="006C1E0D"/>
    <w:rsid w:val="006F457E"/>
    <w:rsid w:val="00722374"/>
    <w:rsid w:val="00737406"/>
    <w:rsid w:val="007414F5"/>
    <w:rsid w:val="007779AC"/>
    <w:rsid w:val="00781113"/>
    <w:rsid w:val="008019C0"/>
    <w:rsid w:val="00807984"/>
    <w:rsid w:val="00820CD3"/>
    <w:rsid w:val="00842053"/>
    <w:rsid w:val="0085767F"/>
    <w:rsid w:val="0088301C"/>
    <w:rsid w:val="008A4486"/>
    <w:rsid w:val="008B0E82"/>
    <w:rsid w:val="008E01D9"/>
    <w:rsid w:val="00950F90"/>
    <w:rsid w:val="009565B4"/>
    <w:rsid w:val="00976E03"/>
    <w:rsid w:val="009B0300"/>
    <w:rsid w:val="009C4CA3"/>
    <w:rsid w:val="009E3B8A"/>
    <w:rsid w:val="009F1AB9"/>
    <w:rsid w:val="009F1C3A"/>
    <w:rsid w:val="009F1CF1"/>
    <w:rsid w:val="009F2D0B"/>
    <w:rsid w:val="00A20617"/>
    <w:rsid w:val="00A24906"/>
    <w:rsid w:val="00A26225"/>
    <w:rsid w:val="00A30F1B"/>
    <w:rsid w:val="00A4485A"/>
    <w:rsid w:val="00A60656"/>
    <w:rsid w:val="00A80F27"/>
    <w:rsid w:val="00A83C59"/>
    <w:rsid w:val="00A85E48"/>
    <w:rsid w:val="00A92D6F"/>
    <w:rsid w:val="00AA728A"/>
    <w:rsid w:val="00AA7708"/>
    <w:rsid w:val="00AD033F"/>
    <w:rsid w:val="00B169F6"/>
    <w:rsid w:val="00B7654B"/>
    <w:rsid w:val="00B81D94"/>
    <w:rsid w:val="00BC1CEC"/>
    <w:rsid w:val="00BC5A75"/>
    <w:rsid w:val="00BC7BB6"/>
    <w:rsid w:val="00C67368"/>
    <w:rsid w:val="00C71069"/>
    <w:rsid w:val="00C7276A"/>
    <w:rsid w:val="00C867D4"/>
    <w:rsid w:val="00CF145F"/>
    <w:rsid w:val="00D076E2"/>
    <w:rsid w:val="00D33DC5"/>
    <w:rsid w:val="00D52ED5"/>
    <w:rsid w:val="00DA1961"/>
    <w:rsid w:val="00DA2016"/>
    <w:rsid w:val="00DB204E"/>
    <w:rsid w:val="00DB5AA0"/>
    <w:rsid w:val="00E07916"/>
    <w:rsid w:val="00E31A19"/>
    <w:rsid w:val="00E33B4A"/>
    <w:rsid w:val="00E52318"/>
    <w:rsid w:val="00E65013"/>
    <w:rsid w:val="00E66223"/>
    <w:rsid w:val="00E75369"/>
    <w:rsid w:val="00E82696"/>
    <w:rsid w:val="00E85FC6"/>
    <w:rsid w:val="00EC2BB5"/>
    <w:rsid w:val="00EC3911"/>
    <w:rsid w:val="00ED5462"/>
    <w:rsid w:val="00F26AEE"/>
    <w:rsid w:val="00F358E9"/>
    <w:rsid w:val="00F56504"/>
    <w:rsid w:val="00F679E8"/>
    <w:rsid w:val="00F72A86"/>
    <w:rsid w:val="00F92FD8"/>
    <w:rsid w:val="00FA0B0D"/>
    <w:rsid w:val="00FB6BEA"/>
    <w:rsid w:val="00FF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D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C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0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4F0"/>
  </w:style>
  <w:style w:type="paragraph" w:styleId="Pidipagina">
    <w:name w:val="footer"/>
    <w:basedOn w:val="Normale"/>
    <w:link w:val="PidipaginaCarattere"/>
    <w:uiPriority w:val="99"/>
    <w:unhideWhenUsed/>
    <w:rsid w:val="00600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57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153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FF06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Ufficio-Liturgico</cp:lastModifiedBy>
  <cp:revision>43</cp:revision>
  <cp:lastPrinted>2020-11-17T09:27:00Z</cp:lastPrinted>
  <dcterms:created xsi:type="dcterms:W3CDTF">2020-03-16T10:13:00Z</dcterms:created>
  <dcterms:modified xsi:type="dcterms:W3CDTF">2020-11-19T08:44:00Z</dcterms:modified>
</cp:coreProperties>
</file>